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7"/>
        <w:gridCol w:w="3275"/>
      </w:tblGrid>
      <w:tr w:rsidR="00000000">
        <w:trPr>
          <w:trHeight w:val="240"/>
        </w:trPr>
        <w:tc>
          <w:tcPr>
            <w:tcW w:w="32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table10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 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</w:t>
            </w:r>
            <w:r>
              <w:rPr>
                <w:color w:val="000000"/>
              </w:rPr>
              <w:t>ие</w:t>
            </w:r>
            <w:r>
              <w:rPr>
                <w:color w:val="000000"/>
              </w:rPr>
              <w:br/>
              <w:t>«Транспортная инспекция</w:t>
            </w:r>
            <w:r>
              <w:rPr>
                <w:color w:val="000000"/>
              </w:rPr>
              <w:br/>
              <w:t>Министерства транспорта</w:t>
            </w:r>
            <w:r>
              <w:rPr>
                <w:color w:val="000000"/>
              </w:rPr>
              <w:br/>
              <w:t xml:space="preserve">и коммуникаций </w:t>
            </w:r>
            <w:r>
              <w:rPr>
                <w:color w:val="000000"/>
              </w:rPr>
              <w:br/>
              <w:t>Республики Беларусь»</w:t>
            </w:r>
          </w:p>
        </w:tc>
      </w:tr>
    </w:tbl>
    <w:p w:rsidR="00000000" w:rsidRDefault="00B704DB">
      <w:pPr>
        <w:pStyle w:val="titlep"/>
        <w:spacing w:after="0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 xml:space="preserve">на выдачу разрешения на оказание услуг (выполнение работ) сервисной мастерской по установке, активированию и ремонту цифровых </w:t>
      </w:r>
      <w:proofErr w:type="spellStart"/>
      <w:r>
        <w:rPr>
          <w:color w:val="000000"/>
        </w:rPr>
        <w:t>тахографов</w:t>
      </w:r>
      <w:proofErr w:type="spellEnd"/>
    </w:p>
    <w:p w:rsidR="00000000" w:rsidRDefault="00B704DB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</w:t>
      </w:r>
    </w:p>
    <w:p w:rsidR="00000000" w:rsidRDefault="00B704DB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 xml:space="preserve">(полное наименование юридического лица (фамилия, собственное имя, </w:t>
      </w:r>
      <w:r>
        <w:rPr>
          <w:color w:val="000000"/>
        </w:rPr>
        <w:br/>
        <w:t>отчество (если таковое имеется) индивидуального предпринимателя)</w:t>
      </w:r>
      <w:proofErr w:type="gramEnd"/>
    </w:p>
    <w:p w:rsidR="00000000" w:rsidRDefault="00B704DB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</w:t>
      </w:r>
      <w:r>
        <w:rPr>
          <w:color w:val="000000"/>
        </w:rPr>
        <w:t>_</w:t>
      </w:r>
    </w:p>
    <w:p w:rsidR="00000000" w:rsidRDefault="00B704DB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(место нахождения (место жительства)</w:t>
      </w:r>
      <w:proofErr w:type="gramEnd"/>
    </w:p>
    <w:p w:rsidR="00000000" w:rsidRDefault="00B704D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15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05"/>
      </w:tblGrid>
      <w:tr w:rsidR="00000000">
        <w:trPr>
          <w:trHeight w:val="238"/>
        </w:trPr>
        <w:tc>
          <w:tcPr>
            <w:tcW w:w="25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Едином</w:t>
            </w:r>
            <w:r>
              <w:rPr>
                <w:color w:val="000000"/>
              </w:rPr>
              <w:br/>
              <w:t>государственном регистре юридических лиц</w:t>
            </w:r>
            <w:r>
              <w:rPr>
                <w:color w:val="000000"/>
              </w:rPr>
              <w:br/>
              <w:t>и индивидуальных предпринимателей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B704D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403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408"/>
      </w:tblGrid>
      <w:tr w:rsidR="00000000">
        <w:trPr>
          <w:trHeight w:val="238"/>
        </w:trPr>
        <w:tc>
          <w:tcPr>
            <w:tcW w:w="104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  <w:r>
              <w:rPr>
                <w:color w:val="000000"/>
              </w:rPr>
              <w:br/>
              <w:t>государственной</w:t>
            </w:r>
            <w:r>
              <w:rPr>
                <w:color w:val="000000"/>
              </w:rPr>
              <w:br/>
              <w:t>регистрации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704D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704D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704D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704D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B704D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704DB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___________________________________________________</w:t>
      </w:r>
    </w:p>
    <w:p w:rsidR="00000000" w:rsidRDefault="00B704DB">
      <w:pPr>
        <w:pStyle w:val="newncpi0"/>
        <w:rPr>
          <w:color w:val="000000"/>
        </w:rPr>
      </w:pPr>
      <w:r>
        <w:rPr>
          <w:color w:val="000000"/>
        </w:rPr>
        <w:t>контактный телефон ____________________________ факс __________________________</w:t>
      </w:r>
    </w:p>
    <w:p w:rsidR="00000000" w:rsidRDefault="00B704DB">
      <w:pPr>
        <w:pStyle w:val="newncpi0"/>
        <w:rPr>
          <w:color w:val="000000"/>
        </w:rPr>
      </w:pPr>
      <w:r>
        <w:rPr>
          <w:color w:val="000000"/>
        </w:rPr>
        <w:t>контактное лицо ______________________________________________________________</w:t>
      </w:r>
    </w:p>
    <w:p w:rsidR="00000000" w:rsidRDefault="00B704DB">
      <w:pPr>
        <w:pStyle w:val="undline"/>
        <w:ind w:left="3261"/>
        <w:rPr>
          <w:color w:val="000000"/>
        </w:rPr>
      </w:pPr>
      <w:r>
        <w:rPr>
          <w:color w:val="000000"/>
        </w:rPr>
        <w:t>(должность служащего, фамилия, инициалы)</w:t>
      </w:r>
    </w:p>
    <w:p w:rsidR="00000000" w:rsidRDefault="00B704DB">
      <w:pPr>
        <w:pStyle w:val="newncpi0"/>
        <w:rPr>
          <w:color w:val="000000"/>
        </w:rPr>
      </w:pPr>
      <w:r>
        <w:rPr>
          <w:color w:val="000000"/>
        </w:rPr>
        <w:t>в лице</w:t>
      </w:r>
    </w:p>
    <w:p w:rsidR="00000000" w:rsidRDefault="00B704DB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B704DB">
      <w:pPr>
        <w:pStyle w:val="undline"/>
        <w:jc w:val="center"/>
        <w:rPr>
          <w:color w:val="000000"/>
        </w:rPr>
      </w:pPr>
      <w:r>
        <w:rPr>
          <w:color w:val="000000"/>
        </w:rPr>
        <w:t>(должность служащего, фамилия, инициалы руководител</w:t>
      </w:r>
      <w:r>
        <w:rPr>
          <w:color w:val="000000"/>
        </w:rPr>
        <w:t>я юридического лица)</w:t>
      </w:r>
    </w:p>
    <w:p w:rsidR="00000000" w:rsidRDefault="00B704DB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B704DB">
      <w:pPr>
        <w:pStyle w:val="newncpi0"/>
        <w:rPr>
          <w:color w:val="000000"/>
        </w:rPr>
      </w:pPr>
      <w:r>
        <w:rPr>
          <w:color w:val="000000"/>
        </w:rPr>
        <w:lastRenderedPageBreak/>
        <w:t xml:space="preserve">просит выдать разрешение сервисной мастерской на оказание услуг (выполнение работ) по (установке, активированию, ремонту цифровых </w:t>
      </w:r>
      <w:proofErr w:type="spellStart"/>
      <w:r>
        <w:rPr>
          <w:color w:val="000000"/>
        </w:rPr>
        <w:t>тахографов</w:t>
      </w:r>
      <w:proofErr w:type="spellEnd"/>
      <w:r>
        <w:rPr>
          <w:color w:val="000000"/>
        </w:rPr>
        <w:t>), находящейся по адресу: ___________________________________________________________________</w:t>
      </w:r>
      <w:r>
        <w:rPr>
          <w:color w:val="000000"/>
        </w:rPr>
        <w:t>__________</w:t>
      </w:r>
    </w:p>
    <w:p w:rsidR="00000000" w:rsidRDefault="00B704DB">
      <w:pPr>
        <w:pStyle w:val="undline"/>
        <w:jc w:val="center"/>
        <w:rPr>
          <w:color w:val="000000"/>
        </w:rPr>
      </w:pPr>
      <w:r>
        <w:rPr>
          <w:color w:val="000000"/>
        </w:rPr>
        <w:t>(почтовый адрес)</w:t>
      </w:r>
    </w:p>
    <w:p w:rsidR="00000000" w:rsidRDefault="00B704DB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B704DB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B704DB">
      <w:pPr>
        <w:pStyle w:val="newncpi0"/>
        <w:rPr>
          <w:color w:val="000000"/>
        </w:rPr>
      </w:pPr>
      <w:r>
        <w:rPr>
          <w:color w:val="000000"/>
        </w:rPr>
        <w:t>Сведения о внесении платы, взимаемой при осуществлении административной процедуры:</w:t>
      </w:r>
    </w:p>
    <w:p w:rsidR="00000000" w:rsidRDefault="00B704DB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B704DB">
      <w:pPr>
        <w:pStyle w:val="undline"/>
        <w:jc w:val="center"/>
        <w:rPr>
          <w:color w:val="000000"/>
        </w:rPr>
      </w:pPr>
      <w:r>
        <w:rPr>
          <w:color w:val="000000"/>
        </w:rPr>
        <w:t>(учетный номер платежной операции в платежной системе в едином расчетном и информационном пространстве или реквизиты документа, подтверждающего внесение платы)</w:t>
      </w:r>
    </w:p>
    <w:p w:rsidR="00000000" w:rsidRDefault="00B704DB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B704DB">
      <w:pPr>
        <w:pStyle w:val="newncpi"/>
        <w:rPr>
          <w:color w:val="000000"/>
        </w:rPr>
      </w:pPr>
      <w:r>
        <w:rPr>
          <w:color w:val="000000"/>
        </w:rPr>
        <w:t>Подтверждаю, что</w:t>
      </w:r>
      <w:r>
        <w:rPr>
          <w:color w:val="000000"/>
        </w:rPr>
        <w:t xml:space="preserve"> сервисная мастерская готова к проведению обследования для определения соответствия установленным требованиям.</w:t>
      </w:r>
    </w:p>
    <w:p w:rsidR="00000000" w:rsidRDefault="00B704DB">
      <w:pPr>
        <w:pStyle w:val="newncpi"/>
        <w:rPr>
          <w:color w:val="000000"/>
        </w:rPr>
      </w:pPr>
      <w:proofErr w:type="gramStart"/>
      <w:r>
        <w:rPr>
          <w:color w:val="000000"/>
        </w:rPr>
        <w:t>Обязуюсь предоставить доступ уполномоченных лиц на ее территорию для проведения обследования, а также доступ к документам (сведениям), подтвержда</w:t>
      </w:r>
      <w:r>
        <w:rPr>
          <w:color w:val="000000"/>
        </w:rPr>
        <w:t xml:space="preserve">ющим соответствие сервисной мастерской требованиям Положения о требованиях к сервисным мастерским, осуществляющим оказание услуг (выполнение работ) по установке, активированию и ремонту цифровых </w:t>
      </w:r>
      <w:proofErr w:type="spellStart"/>
      <w:r>
        <w:rPr>
          <w:color w:val="000000"/>
        </w:rPr>
        <w:t>тахографов</w:t>
      </w:r>
      <w:proofErr w:type="spellEnd"/>
      <w:r>
        <w:rPr>
          <w:color w:val="000000"/>
        </w:rPr>
        <w:t>, утвержденного постановлением Министерства транспо</w:t>
      </w:r>
      <w:r>
        <w:rPr>
          <w:color w:val="000000"/>
        </w:rPr>
        <w:t>рта и коммуникаций Республики Беларусь от 16 июня 2010 г. № 46.</w:t>
      </w:r>
      <w:proofErr w:type="gramEnd"/>
    </w:p>
    <w:p w:rsidR="00000000" w:rsidRDefault="00B704D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1846"/>
        <w:gridCol w:w="568"/>
        <w:gridCol w:w="2842"/>
      </w:tblGrid>
      <w:tr w:rsidR="00000000">
        <w:trPr>
          <w:trHeight w:val="238"/>
        </w:trPr>
        <w:tc>
          <w:tcPr>
            <w:tcW w:w="2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Руководитель юридического лица</w:t>
            </w:r>
            <w:r>
              <w:rPr>
                <w:color w:val="000000"/>
              </w:rPr>
              <w:br/>
              <w:t>(индивидуальный предприниматель)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04D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B704DB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B704DB" w:rsidRDefault="00B704DB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B704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7D"/>
    <w:rsid w:val="004A6E17"/>
    <w:rsid w:val="006B327D"/>
    <w:rsid w:val="00B704DB"/>
    <w:rsid w:val="00BC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desktop">
    <w:name w:val="logo-for_desk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desktop">
    <w:name w:val="logo-for_desk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 Наталия Александровна</dc:creator>
  <cp:lastModifiedBy>Сушко Наталия Александровна</cp:lastModifiedBy>
  <cp:revision>3</cp:revision>
  <dcterms:created xsi:type="dcterms:W3CDTF">2025-12-23T12:33:00Z</dcterms:created>
  <dcterms:modified xsi:type="dcterms:W3CDTF">2025-12-23T12:36:00Z</dcterms:modified>
</cp:coreProperties>
</file>